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AB4C9" w14:textId="77777777" w:rsidR="00E454BC" w:rsidRDefault="00E454BC">
      <w:pPr>
        <w:rPr>
          <w:sz w:val="10"/>
          <w:szCs w:val="10"/>
        </w:rPr>
      </w:pPr>
    </w:p>
    <w:tbl>
      <w:tblPr>
        <w:tblStyle w:val="af6"/>
        <w:tblW w:w="10773" w:type="dxa"/>
        <w:jc w:val="center"/>
        <w:tblInd w:w="0" w:type="dxa"/>
        <w:tblBorders>
          <w:top w:val="single" w:sz="4" w:space="0" w:color="4F6228"/>
          <w:left w:val="nil"/>
          <w:bottom w:val="single" w:sz="4" w:space="0" w:color="4F6228"/>
          <w:right w:val="nil"/>
          <w:insideH w:val="single" w:sz="4" w:space="0" w:color="4F6228"/>
          <w:insideV w:val="single" w:sz="4" w:space="0" w:color="4F6228"/>
        </w:tblBorders>
        <w:tblLayout w:type="fixed"/>
        <w:tblLook w:val="0400" w:firstRow="0" w:lastRow="0" w:firstColumn="0" w:lastColumn="0" w:noHBand="0" w:noVBand="1"/>
      </w:tblPr>
      <w:tblGrid>
        <w:gridCol w:w="1594"/>
        <w:gridCol w:w="3073"/>
        <w:gridCol w:w="2563"/>
        <w:gridCol w:w="3543"/>
      </w:tblGrid>
      <w:tr w:rsidR="00E454BC" w14:paraId="0D609F3E" w14:textId="77777777">
        <w:trPr>
          <w:trHeight w:val="567"/>
          <w:jc w:val="center"/>
        </w:trPr>
        <w:tc>
          <w:tcPr>
            <w:tcW w:w="1594" w:type="dxa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08A64AF5" w14:textId="77777777" w:rsidR="00E454BC" w:rsidRDefault="00000000">
            <w:pPr>
              <w:jc w:val="right"/>
              <w:rPr>
                <w:color w:val="1F497D"/>
                <w:sz w:val="28"/>
                <w:szCs w:val="28"/>
              </w:rPr>
            </w:pPr>
            <w:r>
              <w:rPr>
                <w:color w:val="1F497D"/>
                <w:sz w:val="28"/>
                <w:szCs w:val="28"/>
              </w:rPr>
              <w:t>Entidade</w:t>
            </w:r>
          </w:p>
        </w:tc>
        <w:tc>
          <w:tcPr>
            <w:tcW w:w="307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/>
            <w:vAlign w:val="center"/>
          </w:tcPr>
          <w:p w14:paraId="6E964B81" w14:textId="77777777" w:rsidR="00E454BC" w:rsidRDefault="00000000">
            <w:pPr>
              <w:rPr>
                <w:b/>
                <w:bCs/>
                <w:color w:val="4F6228"/>
                <w:sz w:val="28"/>
                <w:szCs w:val="28"/>
              </w:rPr>
            </w:pPr>
            <w:r>
              <w:rPr>
                <w:b/>
                <w:bCs/>
                <w:color w:val="4F6228"/>
                <w:sz w:val="28"/>
                <w:szCs w:val="28"/>
              </w:rPr>
              <w:t>SESI</w:t>
            </w:r>
          </w:p>
        </w:tc>
        <w:tc>
          <w:tcPr>
            <w:tcW w:w="256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16DB7E0A" w14:textId="77777777" w:rsidR="00E454BC" w:rsidRDefault="00000000">
            <w:pPr>
              <w:rPr>
                <w:color w:val="1F497D"/>
                <w:sz w:val="28"/>
                <w:szCs w:val="28"/>
              </w:rPr>
            </w:pPr>
            <w:r>
              <w:rPr>
                <w:color w:val="1F497D"/>
                <w:sz w:val="28"/>
                <w:szCs w:val="28"/>
              </w:rPr>
              <w:t>Processo Seletivo</w:t>
            </w:r>
          </w:p>
        </w:tc>
        <w:tc>
          <w:tcPr>
            <w:tcW w:w="354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7D7F07F1" w14:textId="028E50B6" w:rsidR="00E454BC" w:rsidRDefault="00C2023B">
            <w:pPr>
              <w:rPr>
                <w:b/>
                <w:bCs/>
                <w:color w:val="0B5394"/>
              </w:rPr>
            </w:pPr>
            <w:r>
              <w:rPr>
                <w:b/>
                <w:bCs/>
                <w:color w:val="0B5394"/>
              </w:rPr>
              <w:t>02574/2026</w:t>
            </w:r>
          </w:p>
        </w:tc>
      </w:tr>
      <w:tr w:rsidR="00E454BC" w14:paraId="0538BA91" w14:textId="77777777">
        <w:trPr>
          <w:trHeight w:val="567"/>
          <w:jc w:val="center"/>
        </w:trPr>
        <w:tc>
          <w:tcPr>
            <w:tcW w:w="1594" w:type="dxa"/>
            <w:tcBorders>
              <w:top w:val="single" w:sz="4" w:space="0" w:color="1F497D"/>
              <w:left w:val="nil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4EC9B635" w14:textId="77777777" w:rsidR="00E454BC" w:rsidRDefault="00000000">
            <w:pPr>
              <w:jc w:val="right"/>
              <w:rPr>
                <w:color w:val="1F497D"/>
                <w:sz w:val="28"/>
                <w:szCs w:val="28"/>
              </w:rPr>
            </w:pPr>
            <w:r>
              <w:rPr>
                <w:color w:val="1F497D"/>
                <w:sz w:val="28"/>
                <w:szCs w:val="28"/>
              </w:rPr>
              <w:t>Data</w:t>
            </w:r>
          </w:p>
        </w:tc>
        <w:tc>
          <w:tcPr>
            <w:tcW w:w="307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/>
            <w:vAlign w:val="center"/>
          </w:tcPr>
          <w:p w14:paraId="2B60014C" w14:textId="3BB9576B" w:rsidR="00E454BC" w:rsidRDefault="00C2023B">
            <w:pPr>
              <w:rPr>
                <w:b/>
                <w:bCs/>
                <w:color w:val="4F6228"/>
                <w:sz w:val="28"/>
                <w:szCs w:val="28"/>
              </w:rPr>
            </w:pPr>
            <w:r>
              <w:rPr>
                <w:b/>
                <w:bCs/>
                <w:color w:val="4F6228"/>
                <w:sz w:val="28"/>
                <w:szCs w:val="28"/>
              </w:rPr>
              <w:t>21/09</w:t>
            </w:r>
            <w:r w:rsidR="00000000">
              <w:rPr>
                <w:b/>
                <w:bCs/>
                <w:color w:val="4F6228"/>
                <w:sz w:val="28"/>
                <w:szCs w:val="28"/>
              </w:rPr>
              <w:t>/2026</w:t>
            </w:r>
          </w:p>
        </w:tc>
        <w:tc>
          <w:tcPr>
            <w:tcW w:w="256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2F2F2"/>
            <w:vAlign w:val="center"/>
          </w:tcPr>
          <w:p w14:paraId="1D1E859F" w14:textId="77777777" w:rsidR="00E454BC" w:rsidRDefault="00000000">
            <w:pPr>
              <w:jc w:val="right"/>
              <w:rPr>
                <w:color w:val="1F497D"/>
                <w:sz w:val="28"/>
                <w:szCs w:val="28"/>
              </w:rPr>
            </w:pPr>
            <w:r>
              <w:rPr>
                <w:color w:val="1F497D"/>
                <w:sz w:val="28"/>
                <w:szCs w:val="28"/>
              </w:rPr>
              <w:t>Etapa</w:t>
            </w:r>
          </w:p>
        </w:tc>
        <w:tc>
          <w:tcPr>
            <w:tcW w:w="354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nil"/>
            </w:tcBorders>
            <w:vAlign w:val="center"/>
          </w:tcPr>
          <w:p w14:paraId="36F8E367" w14:textId="65930CB6" w:rsidR="00E454BC" w:rsidRDefault="00C2023B">
            <w:pPr>
              <w:pStyle w:val="Ttulo4"/>
              <w:keepNext w:val="0"/>
              <w:keepLines w:val="0"/>
              <w:shd w:val="clear" w:color="auto" w:fill="FFFFFF"/>
              <w:spacing w:before="0" w:after="0" w:line="288" w:lineRule="auto"/>
              <w:rPr>
                <w:color w:val="354052"/>
                <w:sz w:val="22"/>
                <w:szCs w:val="22"/>
              </w:rPr>
            </w:pPr>
            <w:bookmarkStart w:id="0" w:name="_heading=h.cb0bgayucabr" w:colFirst="0" w:colLast="0"/>
            <w:bookmarkEnd w:id="0"/>
            <w:r>
              <w:rPr>
                <w:color w:val="354052"/>
                <w:sz w:val="22"/>
                <w:szCs w:val="22"/>
              </w:rPr>
              <w:t>Recebimento de Currículos</w:t>
            </w:r>
          </w:p>
        </w:tc>
      </w:tr>
    </w:tbl>
    <w:p w14:paraId="6C59FF7A" w14:textId="77777777" w:rsidR="00E454BC" w:rsidRDefault="00E454BC">
      <w:pPr>
        <w:rPr>
          <w:sz w:val="10"/>
          <w:szCs w:val="10"/>
        </w:rPr>
      </w:pPr>
    </w:p>
    <w:p w14:paraId="53AACB01" w14:textId="77777777" w:rsidR="00E454BC" w:rsidRDefault="00E454BC">
      <w:pPr>
        <w:rPr>
          <w:sz w:val="30"/>
          <w:szCs w:val="30"/>
        </w:rPr>
      </w:pPr>
    </w:p>
    <w:p w14:paraId="5A3ABD8D" w14:textId="77777777" w:rsidR="00E454BC" w:rsidRDefault="00000000">
      <w:pPr>
        <w:ind w:left="141" w:right="1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Prezados(as) Candidatos(as), </w:t>
      </w:r>
    </w:p>
    <w:p w14:paraId="1A86C269" w14:textId="77777777" w:rsidR="00E454BC" w:rsidRDefault="00E454BC">
      <w:pPr>
        <w:ind w:left="141" w:right="123"/>
        <w:jc w:val="both"/>
        <w:rPr>
          <w:sz w:val="24"/>
          <w:szCs w:val="24"/>
        </w:rPr>
      </w:pPr>
    </w:p>
    <w:p w14:paraId="3EDCF71C" w14:textId="77777777" w:rsidR="00E454BC" w:rsidRDefault="00000000">
      <w:pPr>
        <w:ind w:left="141" w:right="123"/>
        <w:jc w:val="both"/>
        <w:rPr>
          <w:sz w:val="24"/>
          <w:szCs w:val="24"/>
        </w:rPr>
      </w:pPr>
      <w:r>
        <w:rPr>
          <w:sz w:val="24"/>
          <w:szCs w:val="24"/>
        </w:rPr>
        <w:t>Atualização do cronograma:</w:t>
      </w:r>
    </w:p>
    <w:p w14:paraId="3E00B328" w14:textId="77777777" w:rsidR="00E454BC" w:rsidRDefault="00E454BC">
      <w:pPr>
        <w:ind w:left="141" w:right="123"/>
        <w:jc w:val="both"/>
        <w:rPr>
          <w:b/>
          <w:bCs/>
          <w:sz w:val="24"/>
          <w:szCs w:val="24"/>
        </w:rPr>
      </w:pPr>
    </w:p>
    <w:p w14:paraId="32EB6973" w14:textId="670CC5B4" w:rsidR="00C2023B" w:rsidRDefault="00C2023B">
      <w:pPr>
        <w:ind w:left="141" w:right="1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Local de atuação: Florianópolis/SC</w:t>
      </w:r>
    </w:p>
    <w:p w14:paraId="39393957" w14:textId="77777777" w:rsidR="00C2023B" w:rsidRDefault="00C2023B">
      <w:pPr>
        <w:ind w:left="141" w:right="123"/>
        <w:jc w:val="both"/>
        <w:rPr>
          <w:b/>
          <w:bCs/>
          <w:sz w:val="24"/>
          <w:szCs w:val="24"/>
        </w:rPr>
      </w:pPr>
    </w:p>
    <w:p w14:paraId="5C45F94F" w14:textId="3984FB1B" w:rsidR="00C2023B" w:rsidRDefault="00C2023B" w:rsidP="00C2023B">
      <w:pPr>
        <w:ind w:left="141" w:right="1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Avaliação Prática (Estudo de Caso + Entrevista):</w:t>
      </w:r>
    </w:p>
    <w:p w14:paraId="0E24544C" w14:textId="77777777" w:rsidR="00C2023B" w:rsidRDefault="00C2023B" w:rsidP="00C2023B">
      <w:pPr>
        <w:ind w:left="141" w:right="123"/>
        <w:jc w:val="both"/>
        <w:rPr>
          <w:b/>
          <w:bCs/>
          <w:sz w:val="24"/>
          <w:szCs w:val="24"/>
        </w:rPr>
      </w:pPr>
    </w:p>
    <w:p w14:paraId="0479DD35" w14:textId="151DC6BB" w:rsidR="00C2023B" w:rsidRPr="00C2023B" w:rsidRDefault="00C2023B">
      <w:pPr>
        <w:ind w:left="141" w:right="123"/>
        <w:jc w:val="both"/>
        <w:rPr>
          <w:sz w:val="24"/>
          <w:szCs w:val="24"/>
        </w:rPr>
      </w:pPr>
      <w:r w:rsidRPr="00C2023B">
        <w:rPr>
          <w:sz w:val="24"/>
          <w:szCs w:val="24"/>
        </w:rPr>
        <w:t>Divulgação do resultado: 01/10/2026 às 13h</w:t>
      </w:r>
    </w:p>
    <w:p w14:paraId="2751122C" w14:textId="77777777" w:rsidR="00C2023B" w:rsidRPr="00C2023B" w:rsidRDefault="00C2023B">
      <w:pPr>
        <w:ind w:left="141" w:right="123"/>
        <w:jc w:val="both"/>
        <w:rPr>
          <w:sz w:val="24"/>
          <w:szCs w:val="24"/>
        </w:rPr>
      </w:pPr>
    </w:p>
    <w:p w14:paraId="68705BF7" w14:textId="77777777" w:rsidR="00C2023B" w:rsidRDefault="00C2023B">
      <w:pPr>
        <w:ind w:left="141" w:right="123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Resultado final</w:t>
      </w:r>
      <w:proofErr w:type="gramEnd"/>
      <w:r>
        <w:rPr>
          <w:b/>
          <w:bCs/>
          <w:sz w:val="24"/>
          <w:szCs w:val="24"/>
        </w:rPr>
        <w:t>:</w:t>
      </w:r>
    </w:p>
    <w:p w14:paraId="222B657B" w14:textId="77777777" w:rsidR="00C2023B" w:rsidRDefault="00C2023B">
      <w:pPr>
        <w:ind w:left="141" w:right="123"/>
        <w:jc w:val="both"/>
        <w:rPr>
          <w:b/>
          <w:bCs/>
          <w:sz w:val="24"/>
          <w:szCs w:val="24"/>
        </w:rPr>
      </w:pPr>
    </w:p>
    <w:p w14:paraId="4CD2857D" w14:textId="5455537A" w:rsidR="00C2023B" w:rsidRPr="00C2023B" w:rsidRDefault="00C2023B">
      <w:pPr>
        <w:ind w:left="141" w:right="123"/>
        <w:jc w:val="both"/>
        <w:rPr>
          <w:sz w:val="24"/>
          <w:szCs w:val="24"/>
        </w:rPr>
      </w:pPr>
      <w:r w:rsidRPr="00C2023B">
        <w:rPr>
          <w:sz w:val="24"/>
          <w:szCs w:val="24"/>
        </w:rPr>
        <w:t xml:space="preserve">Divulgação do </w:t>
      </w:r>
      <w:proofErr w:type="gramStart"/>
      <w:r w:rsidRPr="00C2023B">
        <w:rPr>
          <w:sz w:val="24"/>
          <w:szCs w:val="24"/>
        </w:rPr>
        <w:t>resultado final</w:t>
      </w:r>
      <w:proofErr w:type="gramEnd"/>
      <w:r w:rsidRPr="00C2023B">
        <w:rPr>
          <w:sz w:val="24"/>
          <w:szCs w:val="24"/>
        </w:rPr>
        <w:t>: 01/10/2026 às 17h</w:t>
      </w:r>
    </w:p>
    <w:p w14:paraId="3BE5D209" w14:textId="77777777" w:rsidR="00E454BC" w:rsidRDefault="00E454BC">
      <w:pPr>
        <w:ind w:left="141" w:right="123"/>
        <w:jc w:val="both"/>
        <w:rPr>
          <w:sz w:val="24"/>
          <w:szCs w:val="24"/>
        </w:rPr>
      </w:pPr>
    </w:p>
    <w:p w14:paraId="7AB76833" w14:textId="77777777" w:rsidR="00E454BC" w:rsidRDefault="00E454BC">
      <w:pPr>
        <w:ind w:left="141" w:right="123"/>
        <w:jc w:val="both"/>
        <w:rPr>
          <w:sz w:val="24"/>
          <w:szCs w:val="24"/>
        </w:rPr>
      </w:pPr>
    </w:p>
    <w:p w14:paraId="5C6A0C70" w14:textId="7A6B69CA" w:rsidR="00E454BC" w:rsidRDefault="00C2023B">
      <w:pPr>
        <w:ind w:left="141" w:right="123"/>
        <w:jc w:val="both"/>
        <w:rPr>
          <w:color w:val="67768A"/>
          <w:sz w:val="24"/>
          <w:szCs w:val="24"/>
          <w:highlight w:val="white"/>
        </w:rPr>
      </w:pPr>
      <w:r>
        <w:rPr>
          <w:sz w:val="24"/>
          <w:szCs w:val="24"/>
        </w:rPr>
        <w:t>Demais etapas permanecem conforme edital.</w:t>
      </w:r>
    </w:p>
    <w:p w14:paraId="6B6C0472" w14:textId="77777777" w:rsidR="00E454BC" w:rsidRDefault="00E454BC">
      <w:pPr>
        <w:ind w:left="141" w:right="123"/>
        <w:jc w:val="both"/>
        <w:rPr>
          <w:sz w:val="24"/>
          <w:szCs w:val="24"/>
        </w:rPr>
      </w:pPr>
    </w:p>
    <w:p w14:paraId="29F36880" w14:textId="77777777" w:rsidR="00E454BC" w:rsidRDefault="00E454BC">
      <w:pPr>
        <w:ind w:left="141" w:right="123" w:firstLine="579"/>
        <w:jc w:val="both"/>
        <w:rPr>
          <w:sz w:val="24"/>
          <w:szCs w:val="24"/>
        </w:rPr>
      </w:pPr>
    </w:p>
    <w:p w14:paraId="79FCBD4E" w14:textId="77777777" w:rsidR="00E454BC" w:rsidRDefault="00E454BC">
      <w:pPr>
        <w:ind w:left="141" w:right="123"/>
        <w:rPr>
          <w:sz w:val="22"/>
          <w:szCs w:val="22"/>
        </w:rPr>
      </w:pPr>
    </w:p>
    <w:p w14:paraId="6FF74C20" w14:textId="77777777" w:rsidR="00E454BC" w:rsidRDefault="00000000">
      <w:pPr>
        <w:ind w:left="141" w:right="123"/>
        <w:rPr>
          <w:sz w:val="22"/>
          <w:szCs w:val="22"/>
        </w:rPr>
      </w:pPr>
      <w:r>
        <w:rPr>
          <w:sz w:val="22"/>
          <w:szCs w:val="22"/>
        </w:rPr>
        <w:t>Atenciosamente,</w:t>
      </w:r>
    </w:p>
    <w:p w14:paraId="7D304BF3" w14:textId="77777777" w:rsidR="00E454BC" w:rsidRDefault="00E454BC">
      <w:pPr>
        <w:ind w:left="141" w:right="123"/>
        <w:rPr>
          <w:sz w:val="22"/>
          <w:szCs w:val="22"/>
        </w:rPr>
      </w:pPr>
    </w:p>
    <w:p w14:paraId="40DEB1DF" w14:textId="77777777" w:rsidR="00E454BC" w:rsidRDefault="00000000">
      <w:pPr>
        <w:ind w:left="141" w:right="123"/>
        <w:rPr>
          <w:sz w:val="24"/>
          <w:szCs w:val="24"/>
        </w:rPr>
      </w:pPr>
      <w:r>
        <w:rPr>
          <w:sz w:val="22"/>
          <w:szCs w:val="22"/>
        </w:rPr>
        <w:t>Gestão de Pessoas - Sistema FIESC</w:t>
      </w:r>
    </w:p>
    <w:sectPr w:rsidR="00E454BC">
      <w:headerReference w:type="default" r:id="rId7"/>
      <w:footerReference w:type="default" r:id="rId8"/>
      <w:pgSz w:w="11906" w:h="16838"/>
      <w:pgMar w:top="284" w:right="720" w:bottom="720" w:left="720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C6473" w14:textId="77777777" w:rsidR="006573EA" w:rsidRDefault="006573EA">
      <w:r>
        <w:separator/>
      </w:r>
    </w:p>
  </w:endnote>
  <w:endnote w:type="continuationSeparator" w:id="0">
    <w:p w14:paraId="12A64086" w14:textId="77777777" w:rsidR="006573EA" w:rsidRDefault="0065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0424397B-D332-44DF-9CEE-993E8916AC9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5AFFAFC-40A2-4FBB-9F88-47FF48CFC3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D5FEBF0-D2BE-4AA9-B5B0-F20611066B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DA9F" w14:textId="77777777" w:rsidR="00E454BC" w:rsidRDefault="00E454B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10"/>
        <w:szCs w:val="10"/>
      </w:rPr>
    </w:pPr>
  </w:p>
  <w:tbl>
    <w:tblPr>
      <w:tblStyle w:val="af8"/>
      <w:tblW w:w="10490" w:type="dxa"/>
      <w:tblInd w:w="108" w:type="dxa"/>
      <w:tblLayout w:type="fixed"/>
      <w:tblLook w:val="0000" w:firstRow="0" w:lastRow="0" w:firstColumn="0" w:lastColumn="0" w:noHBand="0" w:noVBand="0"/>
    </w:tblPr>
    <w:tblGrid>
      <w:gridCol w:w="1985"/>
      <w:gridCol w:w="2977"/>
      <w:gridCol w:w="1134"/>
      <w:gridCol w:w="2409"/>
      <w:gridCol w:w="1985"/>
    </w:tblGrid>
    <w:tr w:rsidR="00E454BC" w14:paraId="7E45FE42" w14:textId="77777777">
      <w:trPr>
        <w:trHeight w:val="229"/>
      </w:trPr>
      <w:tc>
        <w:tcPr>
          <w:tcW w:w="1985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4C2BC17B" w14:textId="77777777" w:rsidR="00E454BC" w:rsidRDefault="00000000">
          <w:pPr>
            <w:spacing w:before="40" w:after="40"/>
            <w:jc w:val="center"/>
            <w:rPr>
              <w:i/>
              <w:iCs/>
              <w:sz w:val="16"/>
              <w:szCs w:val="16"/>
            </w:rPr>
          </w:pPr>
          <w:r>
            <w:rPr>
              <w:i/>
              <w:iCs/>
              <w:sz w:val="16"/>
              <w:szCs w:val="16"/>
            </w:rPr>
            <w:t>Código do Formulário</w:t>
          </w:r>
        </w:p>
      </w:tc>
      <w:tc>
        <w:tcPr>
          <w:tcW w:w="2977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45AA5C9B" w14:textId="77777777" w:rsidR="00E454BC" w:rsidRDefault="00000000">
          <w:pPr>
            <w:spacing w:before="40" w:after="40"/>
            <w:jc w:val="center"/>
            <w:rPr>
              <w:i/>
              <w:iCs/>
              <w:sz w:val="16"/>
              <w:szCs w:val="16"/>
            </w:rPr>
          </w:pPr>
          <w:r>
            <w:rPr>
              <w:i/>
              <w:iCs/>
              <w:sz w:val="16"/>
              <w:szCs w:val="16"/>
            </w:rPr>
            <w:t>FM-012-NP-801-FIESC</w:t>
          </w:r>
        </w:p>
      </w:tc>
      <w:tc>
        <w:tcPr>
          <w:tcW w:w="1134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33AF86BE" w14:textId="77777777" w:rsidR="00E454BC" w:rsidRDefault="00000000">
          <w:pPr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Revisão 4</w:t>
          </w:r>
        </w:p>
      </w:tc>
      <w:tc>
        <w:tcPr>
          <w:tcW w:w="2409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6FD0F818" w14:textId="77777777" w:rsidR="00E454BC" w:rsidRDefault="00000000">
          <w:pPr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Data da Revisão: 20/09/2022</w:t>
          </w:r>
        </w:p>
      </w:tc>
      <w:tc>
        <w:tcPr>
          <w:tcW w:w="1985" w:type="dxa"/>
          <w:tcBorders>
            <w:top w:val="single" w:sz="4" w:space="0" w:color="000000"/>
            <w:bottom w:val="single" w:sz="4" w:space="0" w:color="000000"/>
          </w:tcBorders>
          <w:vAlign w:val="center"/>
        </w:tcPr>
        <w:p w14:paraId="3ECA9F17" w14:textId="77777777" w:rsidR="00E454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40" w:after="4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Página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PAGE</w:instrText>
          </w:r>
          <w:r>
            <w:rPr>
              <w:sz w:val="18"/>
              <w:szCs w:val="18"/>
            </w:rPr>
            <w:fldChar w:fldCharType="separate"/>
          </w:r>
          <w:r w:rsidR="00C2023B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  <w:r>
            <w:rPr>
              <w:sz w:val="16"/>
              <w:szCs w:val="16"/>
            </w:rPr>
            <w:t xml:space="preserve"> de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>NUMPAGES</w:instrText>
          </w:r>
          <w:r>
            <w:rPr>
              <w:sz w:val="22"/>
              <w:szCs w:val="22"/>
            </w:rPr>
            <w:fldChar w:fldCharType="separate"/>
          </w:r>
          <w:r w:rsidR="00C2023B">
            <w:rPr>
              <w:noProof/>
              <w:sz w:val="22"/>
              <w:szCs w:val="22"/>
            </w:rPr>
            <w:t>1</w:t>
          </w:r>
          <w:r>
            <w:rPr>
              <w:sz w:val="22"/>
              <w:szCs w:val="22"/>
            </w:rPr>
            <w:fldChar w:fldCharType="end"/>
          </w:r>
        </w:p>
      </w:tc>
    </w:tr>
  </w:tbl>
  <w:p w14:paraId="5E382010" w14:textId="77777777" w:rsidR="00E454BC" w:rsidRDefault="00E454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2FB3" w14:textId="77777777" w:rsidR="006573EA" w:rsidRDefault="006573EA">
      <w:r>
        <w:separator/>
      </w:r>
    </w:p>
  </w:footnote>
  <w:footnote w:type="continuationSeparator" w:id="0">
    <w:p w14:paraId="27277D76" w14:textId="77777777" w:rsidR="006573EA" w:rsidRDefault="00657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14C73" w14:textId="77777777" w:rsidR="00E454BC" w:rsidRDefault="00E454B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7"/>
      <w:tblW w:w="10490" w:type="dxa"/>
      <w:tblInd w:w="108" w:type="dxa"/>
      <w:tblBorders>
        <w:top w:val="single" w:sz="12" w:space="0" w:color="4F6228"/>
        <w:bottom w:val="single" w:sz="12" w:space="0" w:color="4F6228"/>
      </w:tblBorders>
      <w:tblLayout w:type="fixed"/>
      <w:tblLook w:val="0000" w:firstRow="0" w:lastRow="0" w:firstColumn="0" w:lastColumn="0" w:noHBand="0" w:noVBand="0"/>
    </w:tblPr>
    <w:tblGrid>
      <w:gridCol w:w="2268"/>
      <w:gridCol w:w="8222"/>
    </w:tblGrid>
    <w:tr w:rsidR="00E454BC" w14:paraId="597AE6C5" w14:textId="77777777">
      <w:trPr>
        <w:trHeight w:val="569"/>
      </w:trPr>
      <w:tc>
        <w:tcPr>
          <w:tcW w:w="2268" w:type="dxa"/>
          <w:tcBorders>
            <w:top w:val="single" w:sz="12" w:space="0" w:color="1F497D"/>
            <w:left w:val="nil"/>
            <w:bottom w:val="nil"/>
            <w:right w:val="nil"/>
          </w:tcBorders>
          <w:vAlign w:val="center"/>
        </w:tcPr>
        <w:p w14:paraId="1D4EAFAC" w14:textId="77777777" w:rsidR="00E454BC" w:rsidRDefault="00000000">
          <w:pPr>
            <w:jc w:val="center"/>
          </w:pPr>
          <w:r>
            <w:rPr>
              <w:noProof/>
            </w:rPr>
            <w:drawing>
              <wp:inline distT="114300" distB="114300" distL="114300" distR="114300" wp14:anchorId="3CE5B320" wp14:editId="5315AD83">
                <wp:extent cx="1285875" cy="50800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50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12" w:space="0" w:color="1F497D"/>
            <w:left w:val="nil"/>
            <w:bottom w:val="nil"/>
            <w:right w:val="nil"/>
          </w:tcBorders>
          <w:shd w:val="clear" w:color="auto" w:fill="FFFFFF"/>
          <w:vAlign w:val="center"/>
        </w:tcPr>
        <w:p w14:paraId="6EB60F6E" w14:textId="77777777" w:rsidR="00E454BC" w:rsidRDefault="00000000">
          <w:pPr>
            <w:jc w:val="center"/>
            <w:rPr>
              <w:color w:val="1F497D"/>
              <w:sz w:val="16"/>
              <w:szCs w:val="16"/>
            </w:rPr>
          </w:pPr>
          <w:r>
            <w:rPr>
              <w:b/>
              <w:bCs/>
              <w:color w:val="1F497D"/>
              <w:sz w:val="32"/>
              <w:szCs w:val="32"/>
            </w:rPr>
            <w:t>Errata de Processo Seletivo</w:t>
          </w:r>
        </w:p>
      </w:tc>
    </w:tr>
    <w:tr w:rsidR="00E454BC" w14:paraId="34EE0A9A" w14:textId="77777777">
      <w:trPr>
        <w:trHeight w:val="245"/>
      </w:trPr>
      <w:tc>
        <w:tcPr>
          <w:tcW w:w="2268" w:type="dxa"/>
          <w:tcBorders>
            <w:top w:val="nil"/>
            <w:left w:val="nil"/>
            <w:bottom w:val="single" w:sz="12" w:space="0" w:color="1F497D"/>
            <w:right w:val="nil"/>
          </w:tcBorders>
          <w:shd w:val="clear" w:color="auto" w:fill="F2F2F2"/>
          <w:vAlign w:val="center"/>
        </w:tcPr>
        <w:p w14:paraId="5AF3FE7D" w14:textId="77777777" w:rsidR="00E454BC" w:rsidRDefault="00000000">
          <w:pPr>
            <w:spacing w:before="40" w:after="40"/>
            <w:jc w:val="center"/>
            <w:rPr>
              <w:i/>
              <w:iCs/>
              <w:sz w:val="16"/>
              <w:szCs w:val="16"/>
            </w:rPr>
          </w:pPr>
          <w:r>
            <w:rPr>
              <w:i/>
              <w:iCs/>
              <w:sz w:val="16"/>
              <w:szCs w:val="16"/>
            </w:rPr>
            <w:t>Formulário padronizado</w:t>
          </w:r>
        </w:p>
      </w:tc>
      <w:tc>
        <w:tcPr>
          <w:tcW w:w="8222" w:type="dxa"/>
          <w:tcBorders>
            <w:top w:val="nil"/>
            <w:left w:val="nil"/>
            <w:bottom w:val="single" w:sz="12" w:space="0" w:color="1F497D"/>
            <w:right w:val="nil"/>
          </w:tcBorders>
          <w:shd w:val="clear" w:color="auto" w:fill="F2F2F2"/>
          <w:vAlign w:val="center"/>
        </w:tcPr>
        <w:p w14:paraId="5D76E2F7" w14:textId="77777777" w:rsidR="00E454BC" w:rsidRDefault="00000000">
          <w:pPr>
            <w:spacing w:before="40" w:after="40"/>
            <w:jc w:val="center"/>
            <w:rPr>
              <w:i/>
              <w:iCs/>
              <w:sz w:val="16"/>
              <w:szCs w:val="16"/>
            </w:rPr>
          </w:pPr>
          <w:r>
            <w:rPr>
              <w:i/>
              <w:iCs/>
              <w:sz w:val="16"/>
              <w:szCs w:val="16"/>
            </w:rPr>
            <w:t xml:space="preserve">Sistema FIESC – DIGED - Diretoria de Gestão de Pessoas e Desempenho </w:t>
          </w:r>
        </w:p>
      </w:tc>
    </w:tr>
  </w:tbl>
  <w:p w14:paraId="2B198CDD" w14:textId="77777777" w:rsidR="00E454BC" w:rsidRDefault="00E454BC">
    <w:pPr>
      <w:rPr>
        <w:sz w:val="2"/>
        <w:szCs w:val="2"/>
      </w:rPr>
    </w:pPr>
  </w:p>
  <w:p w14:paraId="0E3DC8BD" w14:textId="77777777" w:rsidR="00E454BC" w:rsidRDefault="00E454BC">
    <w:pPr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4BC"/>
    <w:rsid w:val="006573EA"/>
    <w:rsid w:val="009F0BBD"/>
    <w:rsid w:val="00C2023B"/>
    <w:rsid w:val="00E4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DB04"/>
  <w15:docId w15:val="{3717C366-BDB4-4BA9-90E8-5990F8AA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rox/CGJwpxott4edfjuUyGHa1g==">CgMxLjAyDmguY2IwYmdheXVjYWJyOAByITFBZGY2SVhVUldVSjNBMHJHNGNpRno1QldzdVdXSWwtdA==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380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COSTA DA SILVA MENDEL</cp:lastModifiedBy>
  <cp:revision>2</cp:revision>
  <dcterms:created xsi:type="dcterms:W3CDTF">2026-09-21T12:54:00Z</dcterms:created>
  <dcterms:modified xsi:type="dcterms:W3CDTF">2026-09-21T12:54:00Z</dcterms:modified>
</cp:coreProperties>
</file>